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XIX.</w:t>
      </w:r>
      <w:proofErr w:type="gramEnd"/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GRAND PONTIFF.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true Mason labors for the benefit of those who are to come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him, and for the advancement and improvement of his race. That is a poor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ambition which contents itself within the limits of a single life.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who deserve to live, desire to survive their funerals, and to live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afterward in the good that they have done mankind, rather than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fading characters written in men's memories. Most men desire to leave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work behind them that may outlast their own day and brief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generation. That is an instinctive impulse, given by God, and often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 in the rudest human heart; the surest proof of the soul's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immortality, and of the fundamental difference between man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wisest brutes. To plant the trees that, after we are dead, shall shelter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children, is as natural as to love the shade of those our fathers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planted. The rudest unlettered husbandman, painfully conscious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inferiority, the poorest widowed mother, giving her life-blood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who pay only for the work of her needle, will toil and stint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 to educate their child, that he may take a higher station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 than they;--and of such are the world's greatest benefactors.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his influences that survive him, man becomes immortal, before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general resurrection. The Spartan mother, who, giving her son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shield, said, "WITH IT, OR UPON IT!" afterward shared the government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LacedÃ¦mon with the legislation of Lycurgus; for she too made a law,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lived after her; and she inspired the Spartan soldiery that afterward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demolished the walls of Athens, and aided Alexander to conquer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Orient. The widow who gave Marion the fiery arrows to burn her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house, that it might no longer shelter the enemies of her infant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country, the house where she had lain upon her husband's bosom,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her children had been born, legislated more effectually for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State than Locke or Shaftesbury, or than many a Legislature has done,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since that State won its freedom.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of slight importance to the Kings of Egypt and the Monarchs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Assyria and PhÅ“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nicia,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son of a Jewish woman, a foundling,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adopted by the daughter of Sesostris Ramses, slew an Egyptian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oppressed a Hebrew slave, and fled into the desert, to remain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forty years. But Moses, who might otherwise have become Regent of Lower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Egypt, known to us only by a tablet on a tomb or monument, became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deliverer of the Jews, and led them forth from Egypt to the frontiers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Palestine, and made for them a law, out of which grew the Christian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faith; and so has shaped the destinies of the world. He and the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Roman lawyers, with Alfred of England, the Saxon Thanes and Norman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Barons, the old judges and chancellors, and the makers of the canons,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lost in the mists and shadows of the Past,--these are our legislators;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we obey the laws that they enacted.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Napoleon died upon the barren rock of his exile.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His bones, borne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France by the son of a King, rest in the HÃ´pital des Invalides,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city on the Seine.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His Thoughts still govern France. He, and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People, dethroned the Bourbon, and drove the last King of the House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Orleans into exile. He, in his coffin, and not the People, voted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crown to the Third Napoleon; and he, and not the Generals of France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England, led their united forces against the grim Northern Despotism.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Mahomet announced to the Arabian idolaters the new creed, "_There is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God, and Mahomet, like Moses and Christ, is His Apostle_." For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years unaided, then with the help of his family and a few friends,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many disciples, and last of all with an army, he taught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preached the Koran. The religion of the wild Arabian enthusiast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converting the fiery Tribes of the Great Desert, spread over Asia, built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 the Saracenic dynasties, conquered Persia and India, the Greek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Empire, Northern Africa, and Spain, and dashed the surges of its fierce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soldiery against the battlements of Northern Christendom. The law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Mahomet still governs a fourth of the human race; and Turk and Arab,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Moor and Persian and Hindu, still obey the Prophet, and pray with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faces turned toward Mecca; and he, and not the living, rules and reigns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fairest portions of the Orient.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Confucius still enacts the law for China; and the thoughts and ideas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Peter the Great govern Russia. Plato and the other great Sages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Antiquity still reign as the Kings of Philosophy, and have dominion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human intellect. The great Statesmen of the Past still preside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Councils of Nations. Burke still lingers in the House of Commons;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Berryer's sonorous tones will long ring in the Legislative Chambers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France. The influences of Webster and Calhoun, conflicting, 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asunder the American States, and the doctrine of each is the law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oracle speaking from the Holy of Holies for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his own State and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consociated with it: a faith preached and proclaimed by each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cannon's mouth and consecrated by rivers of blood.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has been well said, that when Tamerlane had builded his pyramid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fifty thousand human skulls, and wheeled away with his vast armies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gates of Damascus, to find new conquests, and build other pyramids,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little boy was playing in the streets of Mentz, son of a poor artisan,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whose apparent importance in the scale of beings was, compared with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Tamerlane, as that of a grain of sand to the giant bulk of the earth;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Tamerlane and all his shaggy legions, that swept over the East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hurricane, have passed away, and become shadows; while printing,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wonderful invention of John Faust, the boy of Mentz, has exerted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greater influence on man's destinies and overturned more thrones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dynasties than all the victories of all the blood-stained conquerors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Nimrod to Napoleon.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Long ages ago, the Temple built by Solomon and our Ancient Brethren sank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ruin, when the Assyrian Armies sacked Jerusalem. The Holy City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mass of hovels cowering under the dominion of the Crescent; and the Holy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Land is a desert.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 Kings of Egypt and Assyria, who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contemporaries of Solomon, are forgotten, and their histories mere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fables.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Ancient Orient is a shattered wreck, bleaching on the shores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Time. The Wolf and the Jackal howl among the ruins of Thebes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Tyre, and the sculptured images of the Temples and Palaces of Babylon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Nineveh are dug from their ruins and carried into strange lands.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quiet and peaceful Order, of which the Son of a poor PhÅ“nician Widow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one of the Grand Masters, with the Kings of Israel and Tyre,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continued to increase in stature and influence, defying the angry waves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time and the storms of persecution. Age has not weakened its wide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foundations nor shattered its columns, nor marred the beauty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harmonious proportions. Where rude barbarians, in the time of Solomon,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peopled inhospitable howling wildernesses, in France and Britain,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New World, not known to Jew or Gentile, until the glories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Orient had faded, that Order has builded new Temples, and teaches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millions of Initiates those lessons of peace, good-will,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toleration, of reliance on God and confidence in man, which it learned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Hebrew and Giblemite worked side by side on the slopes of Lebanon,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Servant of Jehovah and the PhÅ“nician Worshipper of Bel sat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humble artisan in Council at Jerusalem.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It is the Dead that govern. The Living only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obey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 And if the Soul sees,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death, what passes on this earth, and watches over the welfare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it loves, then must its greatest happiness consist in seeing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current of its beneficent influences widening out from age to age,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rivulets widen into rivers, and aiding to shape the destinies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individuals, families, States, the World; and its bitterest punishment,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seeing its evil influences causing mischief and misery, and cursing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afflicting men, long after the frame it dwelt in has become dust,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when both name and memory are forgotten.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know not who among the Dead control our destinies.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race is linked and bound together by those influences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sympathies, which in the truest sense do make men's fates. Humanity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unit, of which the man is but a fraction. What other men in the Past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done, said, thought, makes the great iron network of circumstance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environs and controls us all. We take our faith on trust. We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believe as the Old Lords of Thought command us; and Reason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powerless before Authority.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would make or annul a particular contract; but the Thoughts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dead Judges of England, living when their ashes have been cold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centuries, stand between us and that which we would do, and utterly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forbid it. We would settle our estate in a particular way;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prohibition of the English Parliament, its uttered Thought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first or second Edward reigned, comes echoing down the long avenues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time, and tells us we shall not exercise the power of disposition as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wish. We would gain a particular advantage of another; and the thought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old Roman lawyer who died before Justinian, or that of Rome's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orator Cicero, annihilates the act, or makes the intention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ineffectual. This act, Moses forbids; that, Alfred. We would sell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land; but certain marks on a perishable paper tell us that our father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remote ancestor ordered otherwise; and the arm of the dead, emerging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grave, with peremptory gesture prohibits the alienation.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sin or err, the thought or wish of our dead mother, told us when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children, by words that died upon the air in the utterance,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a long year were forgotten, flashes on our memory, and holds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back with a power that is resistless.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we obey the dead; and thus shall the living, when we are dead,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weal or woe, obey _us_. The Thoughts of the Past are the Laws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 and the Future. That which we say and do if its effects last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beyond our lives, is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unimportant. That which shall live when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dead, as part of the great body of law enacted by the dead, is the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 worth doing, the only Thought worth speaking. The desire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something that shall benefit the world, when neither praise nor obloquy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reach us where we sleep soundly in the grave, is the noblest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ambition entertained by man.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the ambition of a true and genuine Mason. Knowing the slow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processes by which the Deity brings about great results, he does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expect to reap as well as sow, in a single lifetime.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inflexible fate and noblest destiny, with rare exceptions, of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good, to work, and let others reap the harvest of their labors.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does good, only to be repaid in kind, or in thanks and gratitude,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reputation and the world's praise, is like him who loans his money,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he may, after certain months, receive it back with interest.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repaid for eminent services with slander, obloquy, or ridicule, or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best with stupid indifference or cold ingratitude, as it is common,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no misfortune, except to those who lack the wit to see or sense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appreciate the service, or the nobility of soul to thank and reward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eulogy, the benefactor of his kind. His influences live, and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Future will obey; whether it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recognize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or disown the lawgiver.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Miltiades was fortunate that he was exiled; and Aristides that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ostracized, because men wearied of hearing him called "The Just."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Redeemer was unfortunate; but those only who repaid Him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inestimable gift He offered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them,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for a life passed in toiling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good, by nailing Him upon the cross, as though He had been a slave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or malefactor. The persecutor dies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rots,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Posterity utters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 with execration, but his victim's memory he has unintentionally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glorious and immortal.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not for slander and persecution, the Mason who would benefit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race must look for apathy and cold indifference in those whose good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seeks, in those who ought to seek the good of others. Except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sluggish depths of the Human Mind are broken up and tossed as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storm, when at the appointed time a great Reformer comes, and a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 springs up and grows with supernatural energy, the progress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is slower than the growth of oaks; and he who plants need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expect to gather. The Redeemer, at His death, had twelve disciples,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betrayed and one deserted and denied Him. It is enough for us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 that the fruit will come in its due season. When, or who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gather it, it does not in the least concern us to know. It is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business to plant the seed. It is God's right to give the fruit to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whom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pleases; and if not to us, then is our action by so much the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sow, that others may reap; to work and plant for those who 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occupy the earth when we are dead; to project our influences far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future, and live beyond our time; to rule as the Kings of Thought,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 men who are yet unborn; to bless with the glorious gifts of Truth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Light and Liberty those who will neither know the name of the giver,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care in what grave his unregarded ashes repose, is the true office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 Mason and the proudest destiny of a man.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great and beneficent operations of Nature are produced by slow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often imperceptible degrees. The work of destruction and devastation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is violent and rapid. The Volcano and the Earthquake, the Tornado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Avalanche, leap suddenly into full life and fearful energy,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smite with an unexpected blow. Vesuvius buried Pompeii and Herculaneum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 night; and Lisbon fell prostrate before God in a breath,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earth rocked and shuddered; the Alpine village vanishes and is erased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bound of the avalanche; and the ancient forests fall like grass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before the mower, when the tornado leaps upon them. Pestilence slays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thousands in a day; and the storm in a night strews the sand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shattered navies.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Gourd of the Prophet Jonah grew up, and was withered, in a night.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many years ago, before the Norman Conqueror stamped his mailed foot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neck of prostrate Saxon England, some wandering barbarian,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continent then unknown to the world, in mere idleness, with hand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foot, covered an acorn with a little earth, and passed on regardless,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journey to the dim Past. He died and was forgotten; but the acorn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lay there still, the mighty force within it acting in the darkness.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tender shoot stole gently up; and fed by the light and air and frequent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dews put forth its little leaves, and lived, because the elk or buffalo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chanced not to place his foot upon and crush it. The years marched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onward, and the shoot became a sapling, and its green leaves went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came with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Spring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Autumn. And still the years came and passed away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again, and William, the Norman Bastard, parcelled England out among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Barons, and still the sapling grew, and the dews fed its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leaves,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birds builded their nests among its small limbs for many generations.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still the years came and went, and the Indian hunter slept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shade of the sapling, and Richard Lion-Heart fought at Acre and Ascalon,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John's bold Barons wrested from him the Great Charter; and lo!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sapling had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become a tree; and still it grew, and thrust its great arms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wider abroad, and lifted its head still higher toward the Heavens;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strong-rooted, and defiant of the storms that roared and eddied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branches; and when Columbus ploughed with his keels the unknown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Western Atlantic, and Cortez and Pizarro bathed the cross in blood;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Puritan, the Huguenot, the Cavalier, and the follower of Penn sought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refuge and a resting-place beyond the ocean, the Great Oak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stood, firm-rooted, vigorous, stately, haughtily domineering over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forest, heedless of all the centuries that had hurried past since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wild Indian planted the little acorn in the forest;--a stout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hale old tree, with wide circumference shading many a rood of ground;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fit to furnish timbers for a ship, to carry the thunders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Republic's guns around the world. And yet, if one had sat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watched it every instant, from the moment when the feeble shoot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pushed its way to the light until the eagles built among its branches,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would never have seen the tree or sapling _grow_.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Many long centuries ago, before the ChaldÃ¦an Shepherds watched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Stars, or Shufu built the Pyramids, one could have sailed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seventy-four where now a thousand islands gem the surface of the Indian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Ocean; and the deep-sea lead would nowhere have found any bottom.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below these waves were myriads upon myriads, beyond the power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Arithmetic to number, of minute existences, each a perfect living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creature, made by the Almighty Creator, and fashioned by Him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 it had to do. There they toiled beneath the waters, each doing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allotted work, and wholly ignorant of the result which God intended.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lived and died, incalculable in numbers and almost infinite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 of their generations, each adding his mite to the gigantic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 that went on there under God's direction. Thus hath He chosen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 great Continents and Islands; and still the coral-insects live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work, as when they made the rocks that underlie the valley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Ohio.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God hath chosen to create. Where now is firm land, once chafed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thundered the great primeval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ocean.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For ages upon ages the minute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shields of infinite myriads of infusoria, and the stony stems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encrinites sunk into its depths, and there, under the vast pressure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waters, hardened into limestone. Raised slowly from the Profound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hand, its quarries underlie the soil of all the continents, hundreds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feet in thickness; and we, of these remains of the countless dead,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build tombs and palaces, as the Egyptians, whom we call ancient, built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pyramids.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all the broad lakes and oceans the Great Sun looks earnestly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lovingly, and the invisible vapors rise ever up to meet him. No eye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God's beholds them as they rise. There, in the upper atmosphere,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condensed to mist, and gather into clouds, and float and swim around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ambient air. They sail with its currents, and hover over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ocean, and roll in huge masses round the stony shoulders of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mountains. Condensed still more by change of temperature, they drop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thirsty earth in gentle showers, or pour upon it in heavy rains,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storm against its bosom at the angry Equinoctial. The shower, the rain,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storm pass away, the clouds vanish, and the bright stars again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shine clearly upon the glad earth. The rain-drops sink into the ground,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gather in subterranean reservoirs, and run in subterranean channels,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bubble up in springs and fountains; and from the mountain-sides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heads of valleys the silver threads of water begin their long journey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ocean. Uniting, they widen into brooks and rivulets, then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streams and rivers; and, at last, a Nile, a Ganges, a Danube, an Amazon,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a Mississippi rolls between its banks, mighty, majestic,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resistless, creating vast alluvial valleys to be the granaries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world, ploughed by the thousand keels of commerce and serving as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highways, and as the impassable boundaries of rival nations;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returning to the ocean the drops that rose from it in vapor,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descended in rain and snow and hail upon the level plains and lofty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mountains; and causing him to recoil for many a mile before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headlong rush of their great tide.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 it is with the aggregate of Human endeavor. As the invisible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particles of vapor combine and coalesce to form the mists and clouds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fall in rain on thirsty continents, and bless the great green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forests and wide grassy prairies, the waving meadows and the fields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men live; as the infinite myriads of drops that the glad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drinks are gathered into springs and rivulets and rivers, to aid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levelling the mountains and elevating the plains and to feed the large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lakes and restless oceans; so all Human Thought, and Speech and Action,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that is done and said and thought and suffered upon the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combine together, and flow onward in one broad resistless current toward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great results to which they are determined by the will of God.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build slowly and destroy swiftly. Our Ancient Brethren who built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Temples at Jerusalem, with many myriad blows felled, hewed, and squared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cedars, and quarried the stones, and carved the intricate ornaments,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were to be the Temples. Stone after stone, by the combined effort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long toil of Apprentice, Fellow-Craft, and Master, the walls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arose;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slowly the roof was framed and fashioned; and many years elapsed before,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length, the Houses stood finished, all fit and ready for the Worship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God, gorgeous in the sunny splendors of the atmosphere of Palestine.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they were built. A single motion of the arm of a rude, barbarous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Assyrian Spearman, or drunken Roman or Gothic Legionary of Titus, moved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a senseless impulse of the brutal will, flung in the blazing brand;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and, with no further human agency, a few short hours sufficed to consume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melt each Temple to a smoking mass of black unsightly ruin.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 patient, therefore, my Brother, and wait!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_The issues are with God: To do,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right belongs to us._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Therefore faint not, nor be weary in well-doing! Be not discouraged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men's apathy, nor disgusted with their follies, nor tired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indifference! Care not for returns and results; but see only what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to do, and do it, leaving the results to God! Soldier of the Cross!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Sworn Knight of Justice, Truth, and Toleration! Good Knight and True!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patient and work!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Apocalypse, that sublime Kabalistic and prophetic Summary of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occult figures, divides its images into three Septenaries,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each of which there is silence in Heaven. There are Seven Seals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opened, that is to say,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Seven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mysteries to know, and Seven difficulties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overcome, Seven trumpets to sound, and Seven cups to empty.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Apocalypse is, to those who receive the nineteenth Degree,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Apotheosis of that Sublime Faith which aspires to God alone,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despises all the pomps and works of Lucifer. LUCIFER,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_Light-bearer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!_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Strange and mysterious name to give to the Spirit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Darkness! Lucifer, the Son of the Morning! Is it _he_ who bears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_Light_, and with its splendors intolerable blinds feeble, sensual,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selfish Souls? Doubt it not!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traditions are full of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Revelations and Inspirations: and Inspiration is not of one Age nor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Creed. Plato and Philo, also, were inspired.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Apocalypse, indeed, is a book as obscure as the Sohar.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written hieroglyphically with numbers and images; and the Apostle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often appeals to the intelligence of the Initiated. "Let him who hath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knowledge, understand!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let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him who understands, calculate!" he often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says, after an allegory or the mention of a number. Saint John,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favorite Apostle, and the Depositary of all the Secrets of the Saviour,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therefore did not write to be understood by the multitude.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Sephar Yezirah, the Sohar, and the Apocalypse are the completest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embodiments of Occultism. They contain more meanings than words;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expressions are figurative as poetry and exact as numbers.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Apocalypse sums up, completes, and surpasses all the Science of Abraham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of Solomon. The visions of Ezekiel, by the river Chebar, and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new Symbolic Temple, are equally mysterious expressions, veiled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figures of the enigmatic dogmas of the Kabalah, and their symbols are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little understood by the Commentators, as those of Free Masonry.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Septenary is the Crown of the Numbers, because it unites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Triangle of the Idea to the Square of the Form.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more the great Hierophants were at pains to conceal their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Science, the more they sought to add grandeur to and multiply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symbols. The huge pyramids, with their triangular sides of elevation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square bases, represented their Metaphysics, founded upon the knowledge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Nature. That knowledge of Nature had for its symbolic key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gigantic form of that huge Sphinx, which has hollowed its deep bed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sand, while keeping watch at the feet of the Pyramids.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grand monuments called the Wonders of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World,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were the magnificent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Commentaries on the Seven lines that composed the Pyramids, and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 mystic gates of Thebes.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Septenary philosophy of Initiation among the Ancients may be summed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 thus: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Three Absolute Principles which are but One Principle: four elementary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forms which are but one; all forming a Single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Whole,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compounded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Idea and the Form.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three Principles were these: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lastRenderedPageBreak/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º.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BEING IS BEING.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In Philosophy, identity of the Idea and of Being or Verity; in Religion,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first Principle, THE FATHER.</w:t>
      </w:r>
      <w:proofErr w:type="gramEnd"/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º.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BEING IS REAL.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In Philosophy, identity of Knowing and of Being or Reality; in Religion,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LOCOS of Plato, the _Demiourgos_, the WORD.</w:t>
      </w:r>
      <w:proofErr w:type="gramEnd"/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º.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BEING IS LOGIC.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In Philosophy, identity of the Reason and Reality; in Religion,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Providence, the Divine Action that makes real the Good, that which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Christianity we call THE HOLY SPIRIT.</w:t>
      </w:r>
      <w:proofErr w:type="gramEnd"/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_union_ of all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Seven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colors is the _White_, the analogous symbol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GOOD: the _absence_ of all is the _Black_, the analogous symbol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EVIL. There are three primary colors, _Red_, _Yellow_,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_Blue_; and four secondary, _Orange_, _Green_, _Indigo_, and _Violet_;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all these God displays to man in the rainbow; and they have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analogies also in the moral and intellectual world. The same number,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_Seven_, continually reappears in the Apocalypse, compounded of _three_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_four_; and these numbers relate to the last Seven of the Sephiroth,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three answering to BENIGNITY or MERCY, SEVERITY or JUSTICE, and BEAUTY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HARMONY; and four to _Netzach_, _HÅ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d_, _Yes</w:t>
      </w:r>
      <w:r w:rsidRPr="00CC4252">
        <w:rPr>
          <w:rFonts w:ascii="Calibri" w:hAnsi="Calibri" w:cs="Calibri"/>
          <w:sz w:val="22"/>
          <w:szCs w:val="22"/>
        </w:rPr>
        <w:t>Å</w:t>
      </w:r>
      <w:r w:rsidRPr="00CC4252">
        <w:rPr>
          <w:rFonts w:asciiTheme="minorHAnsi" w:hAnsiTheme="minorHAnsi" w:cstheme="minorHAnsi"/>
          <w:sz w:val="22"/>
          <w:szCs w:val="22"/>
        </w:rPr>
        <w:t>d_, and _Malakoth_,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VICTORY, GLORY, STABILITY, and DOMINATION. The same numbers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 the _first_ three Sephiroth, KETHER, KHOKMAH, and BAINAH,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_Will_, _Wisdom_, and _Understanding_, which, with DAATH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_Intellection_ or _Thought_, are also four, DAATH not being regarded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Sephirah, not as the Deity acting, or as a potency, energy,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attribute, but as the Divine Action.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Sephiroth are commonly figured in the Kabalah as constituting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form, the ADAM KADMON or MACROCOSM. Thus arranged, the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 of Equipoise is three times exemplified. From that of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Intellectual, Active, Masculine ENERGY, and the Passive CAPACITY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produce Thought, the action of THINKING results. From that of BENIGNITY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SEVERITY, HARMONY flows; and from that of VICTORY or an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Infinite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overcoming, and GLORY, which, being Infinite, would seem to forbid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existence of obstacles or opposition, results STABILITY or PERMANENCE,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the perfect DOMINION of the Infinite WILL.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last nine Sephiroth are included in, at the same time that they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flowed forth from, the first of all, KETHER, or the CROWN. Each also,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succession flowed from, and yet still remains included in, the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preceding it. The Will of God _includes_ His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Wisdom,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His Wisdom _is_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Will specially developed and acting. This Wisdom is the LOGOS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creates, mistaken and personified by Simon Magus and the succeeding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Gnostics. By means of its utterance, the letter YÅŒD, it creates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worlds, first in the Divine Intellect as an Idea, which invested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 became the fabricated World, the Universe of material reality. YÅŒD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HE, two letters of the Ineffable Name of the Manifested Deity,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represent the Male and the Female, the Active and the Passive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Equilibrium, and the VAV completes the Trinity and the Triliteral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[Hebrew: ×™×”×•], the Divine Triangle, which with the repetition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_He_ becomes the Tetragrammaton.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Thus the ten Sephiroth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contain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all the Sacred Numbers, _three_, _five_,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_seven_, and _nine_, and the perfect Number _Ten_, and correspond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Tetractys of Pythagoras.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BEING IS BEING, [Hebrew: ×</w:t>
      </w:r>
      <w:r w:rsidRPr="00CC4252">
        <w:rPr>
          <w:rFonts w:ascii="Calibri" w:hAnsi="Calibri" w:cs="Calibri"/>
          <w:sz w:val="22"/>
          <w:szCs w:val="22"/>
        </w:rPr>
        <w:t>×”×™×”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××©×¨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××”×™×”</w:t>
      </w:r>
      <w:r w:rsidRPr="00CC4252">
        <w:rPr>
          <w:rFonts w:asciiTheme="minorHAnsi" w:hAnsiTheme="minorHAnsi" w:cstheme="minorHAnsi"/>
          <w:sz w:val="22"/>
          <w:szCs w:val="22"/>
        </w:rPr>
        <w:t>], _Ahayah Asar Ahayah_. This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Principle, the "BEGINNING."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Beginning was, that is to say, IS, WAS, and WILL BE, the WORD,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is to say, the REASON that _Speaks_.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Î•Î½ Î±Ï</w:t>
      </w:r>
      <w:r w:rsidRPr="00CC4252">
        <w:rPr>
          <w:rFonts w:ascii="Calibri" w:hAnsi="Calibri" w:cs="Calibri"/>
          <w:sz w:val="22"/>
          <w:szCs w:val="22"/>
        </w:rPr>
        <w:t>Ï‡Î·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Î·Î½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ÎŒ</w:t>
      </w:r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="Calibri" w:hAnsi="Calibri" w:cs="Calibri"/>
          <w:sz w:val="22"/>
          <w:szCs w:val="22"/>
        </w:rPr>
        <w:t>Î›Î¿Î³Î¿Ï‚</w:t>
      </w:r>
      <w:r w:rsidRPr="00CC4252">
        <w:rPr>
          <w:rFonts w:asciiTheme="minorHAnsi" w:hAnsiTheme="minorHAnsi" w:cstheme="minorHAnsi"/>
          <w:sz w:val="22"/>
          <w:szCs w:val="22"/>
        </w:rPr>
        <w:t>!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Word is the reason of belief, and in it also is the expression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Faith which makes Science a living thing. The Word, Î›Î¿Î³Î¿Ï‚,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 of Logic. Jesus is the Word Incarnate. The accord of the Reason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Faith, of Knowledge with Belief, of Authority with Liberty,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in modern times the veritable enigma of the Sphinx.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WISDOM that, in the Kabalistic Books of the Proverbs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Ecclesiasticus, is the Creative Agent of God. Elsewhere in the Hebrew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writings it is [Hebrew: ×“×‘×¨ ×™×”×•×”], _Debar Iahavah_, the Word of God.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by His uttered Word that God reveals Himself to us; not alone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visible and invisible but intellectual creation, but also in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convictions, consciousness, and instincts. Hence it is that 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beliefs are universal. The conviction of all men that God is good led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belief in a Devil, the fallen _Lucifer_ or _Light-bearer_, Shaitan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Adversary, Ahriman and TuphÅ</w:t>
      </w:r>
      <w:r w:rsidRPr="00CC4252">
        <w:rPr>
          <w:rFonts w:ascii="Calibri" w:hAnsi="Calibri" w:cs="Calibri"/>
          <w:sz w:val="22"/>
          <w:szCs w:val="22"/>
        </w:rPr>
        <w:t></w:t>
      </w:r>
      <w:r w:rsidRPr="00CC4252">
        <w:rPr>
          <w:rFonts w:asciiTheme="minorHAnsi" w:hAnsiTheme="minorHAnsi" w:cstheme="minorHAnsi"/>
          <w:sz w:val="22"/>
          <w:szCs w:val="22"/>
        </w:rPr>
        <w:t>n, as an attempt to explain the existence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Evil, and make it consistent with the Infinite Power, Wisdom,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Benevolence of God.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Nothing surpasses and nothing equals, as a Summary of all the doctrines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Old World, those brief words engraven by HERMES on a Stone,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known under the name of "_The Tablet of Emerald_:" the Unity of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Unity of the Harmonies, ascending and descending,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progressive and proportional scale of the Word; the immutable law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Equilibrium, and the proportioned progress of the universal analogies;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relation of the Idea to the Word, giving the measure of the relation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between the Creator and the Created, the necessary mathematics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Infinite, proved by the measures of a single corner of the Finite;--all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is expressed by this single proposition of the Great Egyptian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Hierophant: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_"What is Superior is as that which is Inferior, and what 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Below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which is Above, to form the Marvels of the Unity."_</w:t>
      </w:r>
    </w:p>
    <w:p w:rsidR="00262C2F" w:rsidRDefault="00262C2F" w:rsidP="00262C2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2F"/>
    <w:rsid w:val="00262C2F"/>
    <w:rsid w:val="00321564"/>
    <w:rsid w:val="004C3015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C2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C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2018-06-15T18:41:00Z</dcterms:created>
  <dcterms:modified xsi:type="dcterms:W3CDTF">2018-06-15T18:42:00Z</dcterms:modified>
</cp:coreProperties>
</file>